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CAC7" w14:textId="77777777" w:rsidR="00A83530" w:rsidRDefault="00A83530" w:rsidP="00A83530">
      <w:pPr>
        <w:jc w:val="right"/>
      </w:pPr>
    </w:p>
    <w:p w14:paraId="6839EC1E" w14:textId="650C4FE4" w:rsidR="00A83530" w:rsidRPr="00A83530" w:rsidRDefault="00A83530" w:rsidP="00A83530">
      <w:pPr>
        <w:jc w:val="right"/>
      </w:pPr>
      <w:r w:rsidRPr="00A83530">
        <w:t>Ciudad de México a 18 de marzo de 2025</w:t>
      </w:r>
    </w:p>
    <w:p w14:paraId="30EBC072" w14:textId="77777777" w:rsidR="00A83530" w:rsidRDefault="00A83530" w:rsidP="00A83530">
      <w:pPr>
        <w:jc w:val="center"/>
        <w:rPr>
          <w:b/>
          <w:bCs/>
          <w:sz w:val="28"/>
          <w:szCs w:val="28"/>
        </w:rPr>
      </w:pPr>
    </w:p>
    <w:p w14:paraId="313D733B" w14:textId="11241950" w:rsidR="00A83530" w:rsidRPr="00A83530" w:rsidRDefault="00A83530" w:rsidP="00A83530">
      <w:pPr>
        <w:jc w:val="center"/>
        <w:rPr>
          <w:b/>
          <w:bCs/>
          <w:sz w:val="28"/>
          <w:szCs w:val="28"/>
        </w:rPr>
      </w:pPr>
      <w:r w:rsidRPr="00A83530">
        <w:rPr>
          <w:b/>
          <w:bCs/>
          <w:sz w:val="28"/>
          <w:szCs w:val="28"/>
        </w:rPr>
        <w:t xml:space="preserve">En marzo, disfruta tu Noche de Museos en el Centro Cultural </w:t>
      </w:r>
      <w:r>
        <w:rPr>
          <w:b/>
          <w:bCs/>
          <w:sz w:val="28"/>
          <w:szCs w:val="28"/>
        </w:rPr>
        <w:t xml:space="preserve">                </w:t>
      </w:r>
      <w:r w:rsidRPr="00A83530">
        <w:rPr>
          <w:b/>
          <w:bCs/>
          <w:sz w:val="28"/>
          <w:szCs w:val="28"/>
        </w:rPr>
        <w:t>de España</w:t>
      </w:r>
    </w:p>
    <w:p w14:paraId="1D7A5DFA" w14:textId="77777777" w:rsidR="00A83530" w:rsidRPr="00A83530" w:rsidRDefault="00A83530" w:rsidP="00A83530">
      <w:pPr>
        <w:numPr>
          <w:ilvl w:val="0"/>
          <w:numId w:val="1"/>
        </w:numPr>
      </w:pPr>
      <w:r w:rsidRPr="00A83530">
        <w:rPr>
          <w:b/>
          <w:bCs/>
        </w:rPr>
        <w:t>Gastronomía, música, literatura y un recorrido dramatizado por los rincones e historias del recinto cultural son las propuestas que el público podrá disfrutar el próximo 26 de marzo.</w:t>
      </w:r>
    </w:p>
    <w:p w14:paraId="42DF7B41" w14:textId="77777777" w:rsidR="00A83530" w:rsidRDefault="00A83530" w:rsidP="00A83530">
      <w:pPr>
        <w:jc w:val="both"/>
      </w:pPr>
    </w:p>
    <w:p w14:paraId="7A73F47E" w14:textId="56ACEBD0" w:rsidR="00A83530" w:rsidRPr="00A83530" w:rsidRDefault="00A83530" w:rsidP="00A83530">
      <w:pPr>
        <w:jc w:val="both"/>
      </w:pPr>
      <w:r w:rsidRPr="00A83530">
        <w:t xml:space="preserve">El último miércoles de marzo se acerca, y el Centro Cultural de España en México (CCEMx) se prepara para ofrecer dos experiencias imperdibles en el marco de la </w:t>
      </w:r>
      <w:r w:rsidRPr="00A83530">
        <w:rPr>
          <w:b/>
          <w:bCs/>
        </w:rPr>
        <w:t>Noche de Museos</w:t>
      </w:r>
      <w:r w:rsidRPr="00A83530">
        <w:t xml:space="preserve">. La combinación de </w:t>
      </w:r>
      <w:r w:rsidRPr="00A83530">
        <w:rPr>
          <w:b/>
          <w:bCs/>
        </w:rPr>
        <w:t>gastronomía, música, literatura y una visita dramatizada</w:t>
      </w:r>
      <w:r w:rsidRPr="00A83530">
        <w:t xml:space="preserve"> promete sumergir a los asistentes en una noche llena de historia y creatividad</w:t>
      </w:r>
      <w:r>
        <w:t xml:space="preserve"> sensorial</w:t>
      </w:r>
      <w:r w:rsidRPr="00A83530">
        <w:t>.</w:t>
      </w:r>
    </w:p>
    <w:p w14:paraId="4D777A36" w14:textId="77777777" w:rsidR="00A83530" w:rsidRPr="00A83530" w:rsidRDefault="00A83530" w:rsidP="00A83530">
      <w:pPr>
        <w:jc w:val="both"/>
        <w:rPr>
          <w:b/>
          <w:bCs/>
        </w:rPr>
      </w:pPr>
      <w:r w:rsidRPr="00A83530">
        <w:rPr>
          <w:b/>
          <w:bCs/>
        </w:rPr>
        <w:t>Sobremesa: Música, literatura y gastronomía</w:t>
      </w:r>
    </w:p>
    <w:p w14:paraId="7B984DF1" w14:textId="77777777" w:rsidR="00A83530" w:rsidRPr="00A83530" w:rsidRDefault="00A83530" w:rsidP="00A83530">
      <w:pPr>
        <w:jc w:val="both"/>
      </w:pPr>
      <w:r w:rsidRPr="00A83530">
        <w:t xml:space="preserve">Este ciclo, curado por la gestora cultural, poeta y cocinera </w:t>
      </w:r>
      <w:r w:rsidRPr="00A83530">
        <w:rPr>
          <w:b/>
          <w:bCs/>
        </w:rPr>
        <w:t>Guadalupe Galván</w:t>
      </w:r>
      <w:r w:rsidRPr="00A83530">
        <w:t>, explora nuevas formas de creación y experiencias a través de la fusión de estas tres disciplinas.</w:t>
      </w:r>
    </w:p>
    <w:p w14:paraId="1CF31F13" w14:textId="77777777" w:rsidR="00A83530" w:rsidRPr="00A83530" w:rsidRDefault="00A83530" w:rsidP="00A83530">
      <w:pPr>
        <w:jc w:val="both"/>
      </w:pPr>
      <w:r w:rsidRPr="00A83530">
        <w:t xml:space="preserve">Por segundo año consecutivo, </w:t>
      </w:r>
      <w:r w:rsidRPr="00A83530">
        <w:rPr>
          <w:b/>
          <w:bCs/>
        </w:rPr>
        <w:t>Sobremesa</w:t>
      </w:r>
      <w:r w:rsidRPr="00A83530">
        <w:t xml:space="preserve"> invita al público a degustar aperitivos preparados en vivo por un chef, en una atmósfera enriquecida con propuestas sonoras y literarias, donde la improvisación y la espontaneidad juegan un papel central. Todo esto tendrá lugar en la emblemática </w:t>
      </w:r>
      <w:r w:rsidRPr="00A83530">
        <w:rPr>
          <w:b/>
          <w:bCs/>
        </w:rPr>
        <w:t>Terraza del CCEMx</w:t>
      </w:r>
      <w:r w:rsidRPr="00A83530">
        <w:t>.</w:t>
      </w:r>
    </w:p>
    <w:p w14:paraId="18E47309" w14:textId="1E5F4CF6" w:rsidR="00A83530" w:rsidRPr="00A83530" w:rsidRDefault="00A83530" w:rsidP="00A83530">
      <w:pPr>
        <w:jc w:val="both"/>
      </w:pPr>
      <w:r w:rsidRPr="00A83530">
        <w:t xml:space="preserve">En esta ocasión, </w:t>
      </w:r>
      <w:r w:rsidRPr="00A83530">
        <w:rPr>
          <w:b/>
          <w:bCs/>
        </w:rPr>
        <w:t>“Sobremesa_05: De la combustión del aire”</w:t>
      </w:r>
      <w:r w:rsidRPr="00A83530">
        <w:t xml:space="preserve">, a las </w:t>
      </w:r>
      <w:r w:rsidRPr="00A83530">
        <w:rPr>
          <w:b/>
          <w:bCs/>
        </w:rPr>
        <w:t>20:00 horas</w:t>
      </w:r>
      <w:r w:rsidRPr="00A83530">
        <w:t>, contará con la participación de:</w:t>
      </w:r>
      <w:r>
        <w:t xml:space="preserve"> </w:t>
      </w:r>
      <w:r w:rsidRPr="00A83530">
        <w:rPr>
          <w:b/>
          <w:bCs/>
        </w:rPr>
        <w:t>Diego Pérez Turner</w:t>
      </w:r>
      <w:r w:rsidRPr="00A83530">
        <w:t>, chef</w:t>
      </w:r>
      <w:r>
        <w:t xml:space="preserve">; </w:t>
      </w:r>
      <w:r w:rsidRPr="00A83530">
        <w:rPr>
          <w:b/>
          <w:bCs/>
        </w:rPr>
        <w:t>Natalia Pérez Turner</w:t>
      </w:r>
      <w:r w:rsidRPr="00A83530">
        <w:t>, música especializada en experimentación contemporánea e improvisación</w:t>
      </w:r>
      <w:r>
        <w:t xml:space="preserve">; </w:t>
      </w:r>
      <w:r w:rsidRPr="00A83530">
        <w:rPr>
          <w:b/>
          <w:bCs/>
        </w:rPr>
        <w:t>Germán Bringas</w:t>
      </w:r>
      <w:r w:rsidRPr="00A83530">
        <w:t>, compositor y productor</w:t>
      </w:r>
      <w:r>
        <w:t xml:space="preserve">, y </w:t>
      </w:r>
      <w:r w:rsidRPr="00A83530">
        <w:rPr>
          <w:b/>
          <w:bCs/>
        </w:rPr>
        <w:t>Eric “El Niño”</w:t>
      </w:r>
      <w:r w:rsidRPr="00A83530">
        <w:t>, DJ y productor</w:t>
      </w:r>
      <w:r>
        <w:t>.</w:t>
      </w:r>
    </w:p>
    <w:p w14:paraId="0F1DE80E" w14:textId="432921DA" w:rsidR="00A83530" w:rsidRPr="00A83530" w:rsidRDefault="00A83530" w:rsidP="00A83530">
      <w:pPr>
        <w:jc w:val="both"/>
      </w:pPr>
      <w:r w:rsidRPr="00A83530">
        <w:t>L</w:t>
      </w:r>
      <w:r>
        <w:t>e</w:t>
      </w:r>
      <w:r w:rsidRPr="00A83530">
        <w:t>s invitados dialogarán a través de sus disciplinas, modificando y combinando sonidos, alimentos y palabras para crear una experiencia sensorial única.</w:t>
      </w:r>
    </w:p>
    <w:p w14:paraId="73314E1F" w14:textId="77777777" w:rsidR="00A83530" w:rsidRDefault="00A83530" w:rsidP="00A83530">
      <w:pPr>
        <w:jc w:val="both"/>
        <w:rPr>
          <w:b/>
          <w:bCs/>
        </w:rPr>
      </w:pPr>
    </w:p>
    <w:p w14:paraId="095C1504" w14:textId="1C047CB8" w:rsidR="00A83530" w:rsidRPr="00A83530" w:rsidRDefault="00A83530" w:rsidP="00A83530">
      <w:pPr>
        <w:jc w:val="both"/>
        <w:rPr>
          <w:b/>
          <w:bCs/>
        </w:rPr>
      </w:pPr>
      <w:r w:rsidRPr="00A83530">
        <w:rPr>
          <w:b/>
          <w:bCs/>
        </w:rPr>
        <w:t>Visita guiada dramatizada</w:t>
      </w:r>
    </w:p>
    <w:p w14:paraId="12179566" w14:textId="77777777" w:rsidR="00A83530" w:rsidRDefault="00A83530" w:rsidP="00A83530">
      <w:pPr>
        <w:jc w:val="both"/>
      </w:pPr>
      <w:r w:rsidRPr="00A83530">
        <w:t xml:space="preserve">A las </w:t>
      </w:r>
      <w:r w:rsidRPr="00A83530">
        <w:rPr>
          <w:b/>
          <w:bCs/>
        </w:rPr>
        <w:t>19:00 horas</w:t>
      </w:r>
      <w:r w:rsidRPr="00A83530">
        <w:t xml:space="preserve">, el CCEMx presentará su tradicional </w:t>
      </w:r>
      <w:r w:rsidRPr="00A83530">
        <w:rPr>
          <w:b/>
          <w:bCs/>
        </w:rPr>
        <w:t>“Visita guiada dramatizada”</w:t>
      </w:r>
      <w:r w:rsidRPr="00A83530">
        <w:t xml:space="preserve">, en colaboración con la compañía Turisteando Ando. En este recorrido, un singular </w:t>
      </w:r>
    </w:p>
    <w:p w14:paraId="681B4F54" w14:textId="77777777" w:rsidR="00A83530" w:rsidRDefault="00A83530" w:rsidP="00A83530">
      <w:pPr>
        <w:jc w:val="both"/>
      </w:pPr>
    </w:p>
    <w:p w14:paraId="2C9EE936" w14:textId="2DCB3775" w:rsidR="00A83530" w:rsidRPr="00A83530" w:rsidRDefault="00A83530" w:rsidP="00A83530">
      <w:pPr>
        <w:jc w:val="both"/>
      </w:pPr>
      <w:r w:rsidRPr="00A83530">
        <w:t>abuelo y su pequeña nieta explorarán los rincones del recinto, descubriendo la historia y arquitectura del edificio que alberga el Centro Cultural de España en México.</w:t>
      </w:r>
    </w:p>
    <w:p w14:paraId="67657D47" w14:textId="0871D3D9" w:rsidR="00A83530" w:rsidRPr="00A83530" w:rsidRDefault="00A83530" w:rsidP="00A83530">
      <w:pPr>
        <w:jc w:val="both"/>
      </w:pPr>
      <w:r w:rsidRPr="00A83530">
        <w:t xml:space="preserve">El trayecto incluirá una parada en el </w:t>
      </w:r>
      <w:r w:rsidRPr="00A83530">
        <w:rPr>
          <w:b/>
          <w:bCs/>
        </w:rPr>
        <w:t>Museo de Sitio</w:t>
      </w:r>
      <w:r w:rsidRPr="00A83530">
        <w:t xml:space="preserve">, donde se resguardan los vestigios del </w:t>
      </w:r>
      <w:r w:rsidRPr="00A83530">
        <w:rPr>
          <w:b/>
          <w:bCs/>
        </w:rPr>
        <w:t>Calmécac</w:t>
      </w:r>
      <w:r w:rsidRPr="00A83530">
        <w:t>, la escuela de la nobleza mexica</w:t>
      </w:r>
      <w:r w:rsidR="002A62A8">
        <w:t>,</w:t>
      </w:r>
      <w:r w:rsidRPr="00A83530">
        <w:t xml:space="preserve"> construida entre 1486 y 1502. Este espacio, de más de 700 metros cuadrados, ofrece una ventana al pasado, mostrando cómo los jóvenes mexicas eran instruidos en </w:t>
      </w:r>
      <w:r w:rsidRPr="00A83530">
        <w:rPr>
          <w:b/>
          <w:bCs/>
        </w:rPr>
        <w:t>artes, escritura y la interpretación de códices</w:t>
      </w:r>
      <w:r w:rsidRPr="00A83530">
        <w:t>, entre otras disciplinas.</w:t>
      </w:r>
    </w:p>
    <w:p w14:paraId="3B8403A1" w14:textId="77777777" w:rsidR="00A83530" w:rsidRPr="00A83530" w:rsidRDefault="00A83530" w:rsidP="00A83530">
      <w:pPr>
        <w:rPr>
          <w:b/>
          <w:bCs/>
        </w:rPr>
      </w:pPr>
      <w:r w:rsidRPr="00A83530">
        <w:rPr>
          <w:b/>
          <w:bCs/>
        </w:rPr>
        <w:t>Más información sobre las actividades:</w:t>
      </w:r>
    </w:p>
    <w:p w14:paraId="528C1479" w14:textId="77777777" w:rsidR="00A83530" w:rsidRPr="00A83530" w:rsidRDefault="00A83530" w:rsidP="00A83530">
      <w:r w:rsidRPr="00A83530">
        <w:rPr>
          <w:rFonts w:ascii="Segoe UI Emoji" w:hAnsi="Segoe UI Emoji" w:cs="Segoe UI Emoji"/>
        </w:rPr>
        <w:t>🔗</w:t>
      </w:r>
      <w:r w:rsidRPr="00A83530">
        <w:t xml:space="preserve"> </w:t>
      </w:r>
      <w:hyperlink r:id="rId7" w:tgtFrame="_new" w:history="1">
        <w:r w:rsidRPr="00A83530">
          <w:rPr>
            <w:rStyle w:val="Hipervnculo"/>
          </w:rPr>
          <w:t>Sobremesa_05: Música, literatura y gastronomía</w:t>
        </w:r>
      </w:hyperlink>
      <w:r w:rsidRPr="00A83530">
        <w:br/>
      </w:r>
      <w:r w:rsidRPr="00A83530">
        <w:rPr>
          <w:rFonts w:ascii="Segoe UI Emoji" w:hAnsi="Segoe UI Emoji" w:cs="Segoe UI Emoji"/>
        </w:rPr>
        <w:t>🔗</w:t>
      </w:r>
      <w:r w:rsidRPr="00A83530">
        <w:t xml:space="preserve"> </w:t>
      </w:r>
      <w:hyperlink r:id="rId8" w:tgtFrame="_new" w:history="1">
        <w:r w:rsidRPr="00A83530">
          <w:rPr>
            <w:rStyle w:val="Hipervnculo"/>
          </w:rPr>
          <w:t>Noche de Museos: Visitas guiadas dramatizadas en el CCEMx</w:t>
        </w:r>
      </w:hyperlink>
    </w:p>
    <w:p w14:paraId="3C66B229" w14:textId="77777777" w:rsidR="00A83530" w:rsidRDefault="00A83530" w:rsidP="00A83530">
      <w:pPr>
        <w:spacing w:after="240"/>
        <w:rPr>
          <w:rFonts w:ascii="Calibri Light" w:hAnsi="Calibri Light" w:cs="Calibri Light"/>
          <w:b/>
          <w:bCs/>
          <w:sz w:val="28"/>
          <w:szCs w:val="28"/>
        </w:rPr>
      </w:pPr>
    </w:p>
    <w:p w14:paraId="4D0BBA46" w14:textId="11D8E920" w:rsidR="00A83530" w:rsidRPr="002A62A8" w:rsidRDefault="00A83530" w:rsidP="002A62A8">
      <w:pPr>
        <w:spacing w:after="240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8355E7">
        <w:rPr>
          <w:rFonts w:ascii="Calibri Light" w:hAnsi="Calibri Light" w:cs="Calibri Light"/>
          <w:b/>
          <w:bCs/>
          <w:sz w:val="28"/>
          <w:szCs w:val="28"/>
        </w:rPr>
        <w:t>***</w:t>
      </w:r>
    </w:p>
    <w:p w14:paraId="55F5E3A6" w14:textId="77777777" w:rsidR="00A83530" w:rsidRPr="00A83530" w:rsidRDefault="00A83530" w:rsidP="00A83530">
      <w:pPr>
        <w:spacing w:after="240"/>
        <w:jc w:val="both"/>
        <w:rPr>
          <w:rFonts w:ascii="Calibri Light" w:hAnsi="Calibri Light" w:cs="Calibri Light"/>
          <w:sz w:val="22"/>
          <w:szCs w:val="22"/>
          <w:highlight w:val="white"/>
        </w:rPr>
      </w:pPr>
      <w:r w:rsidRPr="00A83530">
        <w:rPr>
          <w:rFonts w:ascii="Calibri Light" w:hAnsi="Calibri Light" w:cs="Calibri Light"/>
          <w:b/>
          <w:bCs/>
          <w:sz w:val="22"/>
          <w:szCs w:val="22"/>
          <w:highlight w:val="white"/>
        </w:rPr>
        <w:t>Centro Cultural de España en México</w:t>
      </w:r>
      <w:r w:rsidRPr="00A83530">
        <w:rPr>
          <w:rFonts w:ascii="Calibri Light" w:hAnsi="Calibri Light" w:cs="Calibri Light"/>
          <w:sz w:val="22"/>
          <w:szCs w:val="22"/>
          <w:highlight w:val="white"/>
        </w:rPr>
        <w:t>. República de Guatemala 18, colonia Centro, alcaldía Cuauhtémoc, CDMX.           Horario: martes a domingo, a partir de las 11:00 horas.</w:t>
      </w:r>
    </w:p>
    <w:p w14:paraId="552B3770" w14:textId="77777777" w:rsidR="00A83530" w:rsidRPr="00A83530" w:rsidRDefault="00A83530" w:rsidP="00A83530">
      <w:pPr>
        <w:spacing w:after="240"/>
        <w:jc w:val="both"/>
        <w:rPr>
          <w:rFonts w:ascii="Calibri Light" w:hAnsi="Calibri Light" w:cs="Calibri Light"/>
          <w:sz w:val="22"/>
          <w:szCs w:val="22"/>
          <w:highlight w:val="white"/>
        </w:rPr>
      </w:pPr>
      <w:r w:rsidRPr="00A83530">
        <w:rPr>
          <w:rFonts w:ascii="Calibri Light" w:hAnsi="Calibri Light" w:cs="Calibri Light"/>
          <w:sz w:val="22"/>
          <w:szCs w:val="22"/>
          <w:highlight w:val="white"/>
        </w:rPr>
        <w:t>Síguenos en nuestras redes sociales: X: @ccemx | Facebook: ccemx.org | Instagram: @CCEMx_</w:t>
      </w:r>
    </w:p>
    <w:p w14:paraId="75FA9F3F" w14:textId="77777777" w:rsidR="00A83530" w:rsidRPr="00A83530" w:rsidRDefault="00A83530" w:rsidP="00A83530">
      <w:pPr>
        <w:pStyle w:val="Textoindependiente"/>
        <w:kinsoku w:val="0"/>
        <w:overflowPunct w:val="0"/>
        <w:rPr>
          <w:rFonts w:ascii="Calibri Light" w:hAnsi="Calibri Light" w:cs="Calibri Light"/>
        </w:rPr>
      </w:pPr>
    </w:p>
    <w:p w14:paraId="2ABC32BE" w14:textId="77777777" w:rsidR="00A83530" w:rsidRPr="00A83530" w:rsidRDefault="00A83530" w:rsidP="00A83530">
      <w:pPr>
        <w:pStyle w:val="Ttulo1"/>
        <w:kinsoku w:val="0"/>
        <w:overflowPunct w:val="0"/>
        <w:rPr>
          <w:rFonts w:ascii="Calibri Light" w:hAnsi="Calibri Light" w:cs="Calibri Light"/>
          <w:spacing w:val="-2"/>
          <w:sz w:val="22"/>
          <w:szCs w:val="22"/>
        </w:rPr>
      </w:pPr>
      <w:r w:rsidRPr="00A83530">
        <w:rPr>
          <w:rFonts w:ascii="Calibri Light" w:hAnsi="Calibri Light" w:cs="Calibri Light"/>
          <w:sz w:val="22"/>
          <w:szCs w:val="22"/>
        </w:rPr>
        <w:t>Contactos</w:t>
      </w:r>
      <w:r w:rsidRPr="00A83530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A83530">
        <w:rPr>
          <w:rFonts w:ascii="Calibri Light" w:hAnsi="Calibri Light" w:cs="Calibri Light"/>
          <w:sz w:val="22"/>
          <w:szCs w:val="22"/>
        </w:rPr>
        <w:t>de</w:t>
      </w:r>
      <w:r w:rsidRPr="00A83530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A83530">
        <w:rPr>
          <w:rFonts w:ascii="Calibri Light" w:hAnsi="Calibri Light" w:cs="Calibri Light"/>
          <w:spacing w:val="-2"/>
          <w:sz w:val="22"/>
          <w:szCs w:val="22"/>
        </w:rPr>
        <w:t>prensa:</w:t>
      </w:r>
    </w:p>
    <w:p w14:paraId="10F36A6F" w14:textId="77777777" w:rsidR="00A83530" w:rsidRPr="00A83530" w:rsidRDefault="00A83530" w:rsidP="00A83530">
      <w:pPr>
        <w:pStyle w:val="Textoindependiente"/>
        <w:kinsoku w:val="0"/>
        <w:overflowPunct w:val="0"/>
        <w:rPr>
          <w:rFonts w:ascii="Calibri Light" w:hAnsi="Calibri Light" w:cs="Calibri Light"/>
          <w:spacing w:val="-4"/>
        </w:rPr>
      </w:pPr>
      <w:r w:rsidRPr="00A83530">
        <w:rPr>
          <w:rFonts w:ascii="Calibri Light" w:hAnsi="Calibri Light" w:cs="Calibri Light"/>
        </w:rPr>
        <w:t>Coordinadora</w:t>
      </w:r>
      <w:r w:rsidRPr="00A83530">
        <w:rPr>
          <w:rFonts w:ascii="Calibri Light" w:hAnsi="Calibri Light" w:cs="Calibri Light"/>
          <w:spacing w:val="-7"/>
        </w:rPr>
        <w:t xml:space="preserve"> General </w:t>
      </w:r>
      <w:r w:rsidRPr="00A83530">
        <w:rPr>
          <w:rFonts w:ascii="Calibri Light" w:hAnsi="Calibri Light" w:cs="Calibri Light"/>
        </w:rPr>
        <w:t>de</w:t>
      </w:r>
      <w:r w:rsidRPr="00A83530">
        <w:rPr>
          <w:rFonts w:ascii="Calibri Light" w:hAnsi="Calibri Light" w:cs="Calibri Light"/>
          <w:spacing w:val="-4"/>
        </w:rPr>
        <w:t xml:space="preserve"> </w:t>
      </w:r>
      <w:r w:rsidRPr="00A83530">
        <w:rPr>
          <w:rFonts w:ascii="Calibri Light" w:hAnsi="Calibri Light" w:cs="Calibri Light"/>
        </w:rPr>
        <w:t>Comunicación: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Nairobi</w:t>
      </w:r>
      <w:r w:rsidRPr="00A83530">
        <w:rPr>
          <w:rFonts w:ascii="Calibri Light" w:hAnsi="Calibri Light" w:cs="Calibri Light"/>
          <w:b/>
          <w:bCs/>
          <w:spacing w:val="-4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Medina</w:t>
      </w:r>
      <w:r w:rsidRPr="00A83530">
        <w:rPr>
          <w:rFonts w:ascii="Calibri Light" w:hAnsi="Calibri Light" w:cs="Calibri Light"/>
        </w:rPr>
        <w:t>,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</w:rPr>
        <w:t>WhatsApp</w:t>
      </w:r>
      <w:r w:rsidRPr="00A83530">
        <w:rPr>
          <w:rFonts w:ascii="Calibri Light" w:hAnsi="Calibri Light" w:cs="Calibri Light"/>
          <w:spacing w:val="-4"/>
        </w:rPr>
        <w:t xml:space="preserve"> </w:t>
      </w:r>
      <w:r w:rsidRPr="00A83530">
        <w:rPr>
          <w:rFonts w:ascii="Calibri Light" w:hAnsi="Calibri Light" w:cs="Calibri Light"/>
        </w:rPr>
        <w:t>55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</w:rPr>
        <w:t>5509</w:t>
      </w:r>
      <w:r w:rsidRPr="00A83530">
        <w:rPr>
          <w:rFonts w:ascii="Calibri Light" w:hAnsi="Calibri Light" w:cs="Calibri Light"/>
          <w:spacing w:val="-4"/>
        </w:rPr>
        <w:t xml:space="preserve"> 1884</w:t>
      </w:r>
    </w:p>
    <w:p w14:paraId="6546DBC5" w14:textId="77777777" w:rsidR="00A83530" w:rsidRPr="00A83530" w:rsidRDefault="00A83530" w:rsidP="00A83530">
      <w:pPr>
        <w:pStyle w:val="Textoindependiente"/>
        <w:kinsoku w:val="0"/>
        <w:overflowPunct w:val="0"/>
        <w:rPr>
          <w:rFonts w:ascii="Calibri Light" w:hAnsi="Calibri Light" w:cs="Calibri Light"/>
          <w:spacing w:val="-4"/>
        </w:rPr>
      </w:pPr>
      <w:r w:rsidRPr="00A83530">
        <w:rPr>
          <w:rFonts w:ascii="Calibri Light" w:hAnsi="Calibri Light" w:cs="Calibri Light"/>
        </w:rPr>
        <w:t>Atención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a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Medios: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Viridiana</w:t>
      </w:r>
      <w:r w:rsidRPr="00A83530">
        <w:rPr>
          <w:rFonts w:ascii="Calibri Light" w:hAnsi="Calibri Light" w:cs="Calibri Light"/>
          <w:b/>
          <w:bCs/>
          <w:spacing w:val="-7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Contreras</w:t>
      </w:r>
      <w:r w:rsidRPr="00A83530">
        <w:rPr>
          <w:rFonts w:ascii="Calibri Light" w:hAnsi="Calibri Light" w:cs="Calibri Light"/>
        </w:rPr>
        <w:t>,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WhatsApp</w:t>
      </w:r>
      <w:r w:rsidRPr="00A83530">
        <w:rPr>
          <w:rFonts w:ascii="Calibri Light" w:hAnsi="Calibri Light" w:cs="Calibri Light"/>
          <w:spacing w:val="-7"/>
        </w:rPr>
        <w:t xml:space="preserve"> </w:t>
      </w:r>
      <w:r w:rsidRPr="00A83530">
        <w:rPr>
          <w:rFonts w:ascii="Calibri Light" w:hAnsi="Calibri Light" w:cs="Calibri Light"/>
        </w:rPr>
        <w:t>55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2073</w:t>
      </w:r>
      <w:r w:rsidRPr="00A83530">
        <w:rPr>
          <w:rFonts w:ascii="Calibri Light" w:hAnsi="Calibri Light" w:cs="Calibri Light"/>
          <w:spacing w:val="-7"/>
        </w:rPr>
        <w:t xml:space="preserve"> </w:t>
      </w:r>
      <w:r w:rsidRPr="00A83530">
        <w:rPr>
          <w:rFonts w:ascii="Calibri Light" w:hAnsi="Calibri Light" w:cs="Calibri Light"/>
          <w:spacing w:val="-4"/>
        </w:rPr>
        <w:t>5417</w:t>
      </w:r>
    </w:p>
    <w:p w14:paraId="18EFA3AC" w14:textId="77777777" w:rsidR="00A83530" w:rsidRDefault="00A83530"/>
    <w:sectPr w:rsidR="00A8353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CFDB" w14:textId="77777777" w:rsidR="00B829C2" w:rsidRDefault="00B829C2" w:rsidP="00A83530">
      <w:pPr>
        <w:spacing w:after="0" w:line="240" w:lineRule="auto"/>
      </w:pPr>
      <w:r>
        <w:separator/>
      </w:r>
    </w:p>
  </w:endnote>
  <w:endnote w:type="continuationSeparator" w:id="0">
    <w:p w14:paraId="746F0001" w14:textId="77777777" w:rsidR="00B829C2" w:rsidRDefault="00B829C2" w:rsidP="00A8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D371D" w14:textId="77777777" w:rsidR="00B829C2" w:rsidRDefault="00B829C2" w:rsidP="00A83530">
      <w:pPr>
        <w:spacing w:after="0" w:line="240" w:lineRule="auto"/>
      </w:pPr>
      <w:r>
        <w:separator/>
      </w:r>
    </w:p>
  </w:footnote>
  <w:footnote w:type="continuationSeparator" w:id="0">
    <w:p w14:paraId="3A4F8113" w14:textId="77777777" w:rsidR="00B829C2" w:rsidRDefault="00B829C2" w:rsidP="00A8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990B" w14:textId="04C0C2BC" w:rsidR="00A83530" w:rsidRDefault="00A8353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FB665C" wp14:editId="5274C73D">
          <wp:simplePos x="0" y="0"/>
          <wp:positionH relativeFrom="column">
            <wp:posOffset>-613411</wp:posOffset>
          </wp:positionH>
          <wp:positionV relativeFrom="paragraph">
            <wp:posOffset>-11431</wp:posOffset>
          </wp:positionV>
          <wp:extent cx="3786735" cy="619125"/>
          <wp:effectExtent l="0" t="0" r="0" b="0"/>
          <wp:wrapNone/>
          <wp:docPr id="1586266959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266959" name="Imagen 1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9587" cy="619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15538"/>
    <w:multiLevelType w:val="multilevel"/>
    <w:tmpl w:val="1D3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A13D28"/>
    <w:multiLevelType w:val="multilevel"/>
    <w:tmpl w:val="F1E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840032">
    <w:abstractNumId w:val="0"/>
  </w:num>
  <w:num w:numId="2" w16cid:durableId="868031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30"/>
    <w:rsid w:val="002A62A8"/>
    <w:rsid w:val="007F6AD4"/>
    <w:rsid w:val="00A83530"/>
    <w:rsid w:val="00B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1ED35"/>
  <w15:chartTrackingRefBased/>
  <w15:docId w15:val="{E2B3384B-2A12-405A-8718-DB52A4B2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A83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5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5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5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5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5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5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5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35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5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5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53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8353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53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83530"/>
    <w:pPr>
      <w:widowControl w:val="0"/>
      <w:autoSpaceDE w:val="0"/>
      <w:autoSpaceDN w:val="0"/>
      <w:adjustRightInd w:val="0"/>
      <w:spacing w:after="0" w:line="240" w:lineRule="auto"/>
    </w:pPr>
    <w:rPr>
      <w:rFonts w:ascii="Inter" w:eastAsia="Times New Roman" w:hAnsi="Inter" w:cs="Inter"/>
      <w:kern w:val="0"/>
      <w:sz w:val="22"/>
      <w:szCs w:val="22"/>
      <w:lang w:eastAsia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3530"/>
    <w:rPr>
      <w:rFonts w:ascii="Inter" w:eastAsia="Times New Roman" w:hAnsi="Inter" w:cs="Inter"/>
      <w:kern w:val="0"/>
      <w:sz w:val="22"/>
      <w:szCs w:val="22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8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530"/>
  </w:style>
  <w:style w:type="paragraph" w:styleId="Piedepgina">
    <w:name w:val="footer"/>
    <w:basedOn w:val="Normal"/>
    <w:link w:val="PiedepginaCar"/>
    <w:uiPriority w:val="99"/>
    <w:unhideWhenUsed/>
    <w:rsid w:val="00A8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emx.org/evento/noche-de-museos-visitas-guiadas-dramatizadas-en-el-cce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emx.org/evento/sobremesa_05-musica-literatura-y-gastronom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CC México</dc:creator>
  <cp:keywords/>
  <dc:description/>
  <cp:lastModifiedBy>Comunicación CC México</cp:lastModifiedBy>
  <cp:revision>2</cp:revision>
  <dcterms:created xsi:type="dcterms:W3CDTF">2025-03-18T17:41:00Z</dcterms:created>
  <dcterms:modified xsi:type="dcterms:W3CDTF">2025-03-18T17:51:00Z</dcterms:modified>
</cp:coreProperties>
</file>